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7BE9E07" w14:textId="77777777" w:rsidR="0071252E" w:rsidRPr="004014C2" w:rsidRDefault="00A032F3" w:rsidP="00F40CFF">
      <w:pPr>
        <w:spacing w:after="0"/>
        <w:jc w:val="center"/>
        <w:rPr>
          <w:b/>
          <w:bCs/>
        </w:rPr>
      </w:pPr>
      <w:r w:rsidRPr="004014C2">
        <w:rPr>
          <w:b/>
          <w:bCs/>
        </w:rPr>
        <w:t>Village of Taylor</w:t>
      </w:r>
    </w:p>
    <w:p w14:paraId="2A7D83C2" w14:textId="4456DCC3" w:rsidR="00A032F3" w:rsidRPr="004014C2" w:rsidRDefault="00A032F3" w:rsidP="00473410">
      <w:pPr>
        <w:spacing w:after="0"/>
        <w:jc w:val="center"/>
        <w:rPr>
          <w:b/>
          <w:bCs/>
        </w:rPr>
      </w:pPr>
      <w:r w:rsidRPr="004014C2">
        <w:rPr>
          <w:b/>
          <w:bCs/>
        </w:rPr>
        <w:t xml:space="preserve">Public </w:t>
      </w:r>
      <w:r w:rsidR="00473410">
        <w:rPr>
          <w:b/>
          <w:bCs/>
        </w:rPr>
        <w:t>Hearing</w:t>
      </w:r>
    </w:p>
    <w:p w14:paraId="2C347169" w14:textId="08F56E5A" w:rsidR="00A032F3" w:rsidRPr="004014C2" w:rsidRDefault="00473410" w:rsidP="004014C2">
      <w:pPr>
        <w:spacing w:after="0"/>
        <w:jc w:val="center"/>
        <w:rPr>
          <w:b/>
          <w:bCs/>
        </w:rPr>
      </w:pPr>
      <w:r>
        <w:rPr>
          <w:b/>
          <w:bCs/>
        </w:rPr>
        <w:t>Monday April 14</w:t>
      </w:r>
      <w:r w:rsidR="00A032F3" w:rsidRPr="004014C2">
        <w:rPr>
          <w:b/>
          <w:bCs/>
        </w:rPr>
        <w:t xml:space="preserve">, </w:t>
      </w:r>
      <w:r w:rsidR="00D951DE" w:rsidRPr="004014C2">
        <w:rPr>
          <w:b/>
          <w:bCs/>
        </w:rPr>
        <w:t>2025,</w:t>
      </w:r>
      <w:r w:rsidR="00A032F3" w:rsidRPr="004014C2">
        <w:rPr>
          <w:b/>
          <w:bCs/>
        </w:rPr>
        <w:t xml:space="preserve"> </w:t>
      </w:r>
      <w:r>
        <w:rPr>
          <w:b/>
          <w:bCs/>
        </w:rPr>
        <w:t>5:00</w:t>
      </w:r>
      <w:r w:rsidR="00A032F3" w:rsidRPr="004014C2">
        <w:rPr>
          <w:b/>
          <w:bCs/>
        </w:rPr>
        <w:t>pm</w:t>
      </w:r>
    </w:p>
    <w:p w14:paraId="72EF8B01" w14:textId="77777777" w:rsidR="00A032F3" w:rsidRDefault="00A032F3" w:rsidP="00A032F3">
      <w:pPr>
        <w:spacing w:after="0"/>
      </w:pPr>
    </w:p>
    <w:p w14:paraId="6AB4989A" w14:textId="77777777" w:rsidR="00A032F3" w:rsidRDefault="00A032F3" w:rsidP="00A032F3">
      <w:pPr>
        <w:spacing w:after="0"/>
      </w:pPr>
    </w:p>
    <w:p w14:paraId="2D4F33DF" w14:textId="50AB424B" w:rsidR="00A032F3" w:rsidRDefault="00D951DE" w:rsidP="00A032F3">
      <w:pPr>
        <w:spacing w:after="0"/>
      </w:pPr>
      <w:r>
        <w:t xml:space="preserve">Public Hearing </w:t>
      </w:r>
      <w:r w:rsidR="00A032F3">
        <w:t xml:space="preserve">was called to order at </w:t>
      </w:r>
      <w:r w:rsidR="00473410">
        <w:t>5</w:t>
      </w:r>
      <w:r w:rsidR="00A032F3">
        <w:t xml:space="preserve">:00pm by </w:t>
      </w:r>
      <w:r w:rsidR="00473410">
        <w:t>Joe Kniseley</w:t>
      </w:r>
      <w:r>
        <w:t>, Village Board President.  The Public Hearing is to solicit comments on the application for a Conditional Use Permit</w:t>
      </w:r>
      <w:r w:rsidR="00650282">
        <w:t xml:space="preserve"> (CUP)</w:t>
      </w:r>
      <w:r>
        <w:t xml:space="preserve"> for 241 Main Street, form</w:t>
      </w:r>
      <w:r w:rsidR="006C3E8C">
        <w:t xml:space="preserve">erly </w:t>
      </w:r>
      <w:r>
        <w:t>Taylor Motel.</w:t>
      </w:r>
    </w:p>
    <w:p w14:paraId="255848AE" w14:textId="77777777" w:rsidR="00D951DE" w:rsidRDefault="00D951DE" w:rsidP="00A032F3">
      <w:pPr>
        <w:spacing w:after="0"/>
      </w:pPr>
    </w:p>
    <w:p w14:paraId="74BFDD93" w14:textId="77E266A8" w:rsidR="00D951DE" w:rsidRDefault="00D951DE" w:rsidP="00A032F3">
      <w:pPr>
        <w:spacing w:after="0"/>
      </w:pPr>
      <w:r>
        <w:t>Present:  Board Members – J Kniseley, B Hulett, J Beaman, S Narva, C Rose and S Roseth.  J White arrived at 5:18pm.  Zoning Committee Members – D Boe, B Beaman &amp; A Cleasby</w:t>
      </w:r>
      <w:r w:rsidR="00496C7E">
        <w:t>. Absent: Greg Kessel and Derrick White</w:t>
      </w:r>
      <w:r>
        <w:t>. Others Present: Attorney Mark Radcliffe, S Rose, A Bush and T Weisman</w:t>
      </w:r>
    </w:p>
    <w:p w14:paraId="5285C961" w14:textId="77777777" w:rsidR="00BE5E38" w:rsidRDefault="00BE5E38" w:rsidP="00A032F3">
      <w:pPr>
        <w:spacing w:after="0"/>
      </w:pPr>
    </w:p>
    <w:p w14:paraId="49E4302B" w14:textId="21BC2A80" w:rsidR="004014C2" w:rsidRDefault="004014C2" w:rsidP="00BE5E38">
      <w:pPr>
        <w:spacing w:after="0"/>
      </w:pPr>
      <w:r>
        <w:t>Visitors</w:t>
      </w:r>
      <w:r w:rsidR="00F8088B">
        <w:t>: Timothy</w:t>
      </w:r>
      <w:r w:rsidR="00D951DE">
        <w:t xml:space="preserve"> J Haroldson, Sue Haroldson and Luke Deutschlander; owners of property located at 241 Main Street, Taylor Suites.</w:t>
      </w:r>
    </w:p>
    <w:p w14:paraId="5218AE7F" w14:textId="77777777" w:rsidR="00BE5E38" w:rsidRDefault="00BE5E38" w:rsidP="00A032F3">
      <w:pPr>
        <w:spacing w:after="0"/>
      </w:pPr>
    </w:p>
    <w:p w14:paraId="17EB25EA" w14:textId="3EF6450D" w:rsidR="00BE5E38" w:rsidRDefault="00F8088B" w:rsidP="00A032F3">
      <w:pPr>
        <w:spacing w:after="0"/>
      </w:pPr>
      <w:r>
        <w:t xml:space="preserve">J Kniseley opened the floor </w:t>
      </w:r>
      <w:r w:rsidR="00650282">
        <w:t xml:space="preserve">for comments.  Mr Haroldson indicated that he believes that the monthly and extended stay rentals are better for the Village of Taylor, with a clear background check.  The residents would support the local businesses and perhaps become residents of Taylor.  Mr Haroldson indicated that he has 40 years of experience in the motel business and has been very successful.  We have other motels with extended stay and monthly rates and would like the opportunity to </w:t>
      </w:r>
      <w:r w:rsidR="005A1E6D">
        <w:t>prove to</w:t>
      </w:r>
      <w:r w:rsidR="00650282">
        <w:t xml:space="preserve"> </w:t>
      </w:r>
      <w:r w:rsidR="005A1E6D">
        <w:t>you</w:t>
      </w:r>
      <w:r w:rsidR="00650282">
        <w:t xml:space="preserve"> that we can operate without problems.</w:t>
      </w:r>
    </w:p>
    <w:p w14:paraId="27E989AA" w14:textId="77777777" w:rsidR="00650282" w:rsidRDefault="00650282" w:rsidP="00A032F3">
      <w:pPr>
        <w:spacing w:after="0"/>
      </w:pPr>
    </w:p>
    <w:p w14:paraId="20117530" w14:textId="795E6133" w:rsidR="00650282" w:rsidRDefault="00650282" w:rsidP="00A032F3">
      <w:pPr>
        <w:spacing w:after="0"/>
      </w:pPr>
      <w:r>
        <w:t>Mr Deutschl</w:t>
      </w:r>
      <w:r w:rsidR="005A1E6D">
        <w:t>a</w:t>
      </w:r>
      <w:r>
        <w:t>nder added that he owns his own construction business and has known Mr Haroldson for several years and ha</w:t>
      </w:r>
      <w:r w:rsidR="005A1E6D">
        <w:t xml:space="preserve">s worked on other extended stay motels with him. </w:t>
      </w:r>
      <w:r>
        <w:t xml:space="preserve">  The building at 241 Main Street has been</w:t>
      </w:r>
      <w:r w:rsidR="005A1E6D">
        <w:t xml:space="preserve"> completely cleaned up/renovated and believes that it would be the best interest to Taylor.</w:t>
      </w:r>
    </w:p>
    <w:p w14:paraId="21D1FDA9" w14:textId="77777777" w:rsidR="005A1E6D" w:rsidRDefault="005A1E6D" w:rsidP="00A032F3">
      <w:pPr>
        <w:spacing w:after="0"/>
      </w:pPr>
    </w:p>
    <w:p w14:paraId="6309A3AD" w14:textId="0A18825E" w:rsidR="00243024" w:rsidRDefault="005A1E6D" w:rsidP="00A032F3">
      <w:pPr>
        <w:spacing w:after="0"/>
      </w:pPr>
      <w:r>
        <w:t xml:space="preserve">J Kniseley indicated that </w:t>
      </w:r>
      <w:r w:rsidR="006C3E8C">
        <w:t>the owners</w:t>
      </w:r>
      <w:r>
        <w:t xml:space="preserve"> were in violation from the beginning as he personally delivered a copy of the zoning ordinance explaining the B-1 Commercial Zoning</w:t>
      </w:r>
      <w:r w:rsidR="0006458C">
        <w:t>, a</w:t>
      </w:r>
      <w:r>
        <w:t xml:space="preserve"> letter was sent </w:t>
      </w:r>
      <w:r w:rsidR="006C3E8C">
        <w:t xml:space="preserve">and received </w:t>
      </w:r>
      <w:r>
        <w:t xml:space="preserve">via certified mail </w:t>
      </w:r>
      <w:r w:rsidR="006C3E8C">
        <w:t>which</w:t>
      </w:r>
      <w:r>
        <w:t xml:space="preserve"> explained the CUP 241 Main Street was operating under and no one reached out to the Village</w:t>
      </w:r>
      <w:r w:rsidR="0006458C">
        <w:t xml:space="preserve">.  </w:t>
      </w:r>
      <w:r w:rsidR="00243024">
        <w:t xml:space="preserve">The </w:t>
      </w:r>
      <w:r w:rsidR="0006458C">
        <w:t xml:space="preserve">Warranty </w:t>
      </w:r>
      <w:r w:rsidR="00243024">
        <w:t>D</w:t>
      </w:r>
      <w:r w:rsidR="0006458C">
        <w:t>eed was recorded on November 26, 2024</w:t>
      </w:r>
      <w:r w:rsidR="00243024">
        <w:t xml:space="preserve">. </w:t>
      </w:r>
      <w:r w:rsidR="0006458C">
        <w:t xml:space="preserve">Village staff </w:t>
      </w:r>
      <w:r w:rsidR="00243024">
        <w:t xml:space="preserve">had to reach </w:t>
      </w:r>
      <w:r w:rsidR="0006458C">
        <w:t xml:space="preserve">out to you to have the water &amp; sewer utility account </w:t>
      </w:r>
      <w:r w:rsidR="00243024">
        <w:t xml:space="preserve">set-up which was not </w:t>
      </w:r>
      <w:r w:rsidR="0006458C">
        <w:t xml:space="preserve">established </w:t>
      </w:r>
      <w:r w:rsidR="00243024">
        <w:t>until</w:t>
      </w:r>
      <w:r w:rsidR="0006458C">
        <w:t xml:space="preserve"> January 6, 2025.  There was no response from </w:t>
      </w:r>
      <w:r w:rsidR="006C3E8C">
        <w:t>the owners</w:t>
      </w:r>
      <w:r w:rsidR="0006458C">
        <w:t xml:space="preserve"> until Attorney Radcliffe sent a letter in March.  J Kniseley asked why </w:t>
      </w:r>
      <w:r w:rsidR="00243024">
        <w:t>the delay in working with the Village?  Mr Haroldson indicated that I want to say that it is due to being busy, but frankly we didn’t look at the ordinance and the current CUP the same as the Attorney or the village board.</w:t>
      </w:r>
    </w:p>
    <w:p w14:paraId="39F2F34C" w14:textId="77777777" w:rsidR="00243024" w:rsidRDefault="00243024" w:rsidP="00A032F3">
      <w:pPr>
        <w:spacing w:after="0"/>
      </w:pPr>
    </w:p>
    <w:p w14:paraId="5A3C2F91" w14:textId="77777777" w:rsidR="00243024" w:rsidRDefault="00243024" w:rsidP="00A032F3">
      <w:pPr>
        <w:spacing w:after="0"/>
      </w:pPr>
      <w:r>
        <w:t>J Kniseley shared that when the motel was originally built it operated very successfully as a motel with employees &amp; visitors from the sand mines.</w:t>
      </w:r>
    </w:p>
    <w:p w14:paraId="76D880AE" w14:textId="028524E1" w:rsidR="005A1E6D" w:rsidRDefault="00243024" w:rsidP="00A032F3">
      <w:pPr>
        <w:spacing w:after="0"/>
      </w:pPr>
      <w:r>
        <w:lastRenderedPageBreak/>
        <w:t xml:space="preserve">Attorney Radcliffe stated that we can amend the current additional use </w:t>
      </w:r>
      <w:r w:rsidR="004763B4">
        <w:t>permit,</w:t>
      </w:r>
      <w:r>
        <w:t xml:space="preserve"> and the Village must grant the Conditional Use Permit, however we can have conditions that explain what is reasonable to operate where located.  It is not a residential property; it is located</w:t>
      </w:r>
      <w:r w:rsidR="004763B4">
        <w:t>/zoned</w:t>
      </w:r>
      <w:r>
        <w:t xml:space="preserve"> in </w:t>
      </w:r>
      <w:r w:rsidR="004763B4">
        <w:t xml:space="preserve">the </w:t>
      </w:r>
      <w:r>
        <w:t>B1-Commercial District.</w:t>
      </w:r>
    </w:p>
    <w:p w14:paraId="7A45B510" w14:textId="77777777" w:rsidR="008A4449" w:rsidRDefault="008A4449" w:rsidP="00A032F3">
      <w:pPr>
        <w:spacing w:after="0"/>
      </w:pPr>
    </w:p>
    <w:p w14:paraId="3BA6F04E" w14:textId="32318623" w:rsidR="008A4449" w:rsidRDefault="008A4449" w:rsidP="00A032F3">
      <w:pPr>
        <w:spacing w:after="0"/>
      </w:pPr>
      <w:r>
        <w:t>Mr Haroldson inquired if we would have the County issue us a license not as a motel, but as a residence.  Attorney Radcliffe indicated that you purchased a property zoned as B-1 – Commercial District or as a conditional use which you have submitted the conditional use permit.  Mr Haroldson indicated that we have apartments/rentals all around us.  S Roseth indicated that they are zoned residential or multi-family residential.  Attorney Radcliffe indicated if your goal is to have residential property you have filed the wrong paperwork. You would need to request to have the property rezoned to residential and the board acts on the rezoning request.</w:t>
      </w:r>
    </w:p>
    <w:p w14:paraId="1E698F48" w14:textId="233BB8B3" w:rsidR="008A4449" w:rsidRDefault="008A4449" w:rsidP="00A032F3">
      <w:pPr>
        <w:spacing w:after="0"/>
      </w:pPr>
      <w:r>
        <w:t xml:space="preserve"> </w:t>
      </w:r>
    </w:p>
    <w:p w14:paraId="64037405" w14:textId="3CB456E0" w:rsidR="008A4449" w:rsidRDefault="005C590C" w:rsidP="00A032F3">
      <w:pPr>
        <w:spacing w:after="0"/>
      </w:pPr>
      <w:r>
        <w:t>J Beaman inquired if there are size limits to occupancy, i.e. if you have a family with 4 -5 people, is there enough room?  Mr Deutschlander indicated we usually have requests from single working people, younger couples starting out, etc. However, if a family, it is usually a temporary situation, and they make it work.</w:t>
      </w:r>
    </w:p>
    <w:p w14:paraId="6FC8B9D4" w14:textId="77777777" w:rsidR="005C590C" w:rsidRDefault="005C590C" w:rsidP="00A032F3">
      <w:pPr>
        <w:spacing w:after="0"/>
      </w:pPr>
    </w:p>
    <w:p w14:paraId="1B57CD02" w14:textId="6573D54F" w:rsidR="005C590C" w:rsidRDefault="005C590C" w:rsidP="00A032F3">
      <w:pPr>
        <w:spacing w:after="0"/>
      </w:pPr>
      <w:r>
        <w:t xml:space="preserve">J White inquired </w:t>
      </w:r>
      <w:r w:rsidR="00B77FE3">
        <w:t>as to how</w:t>
      </w:r>
      <w:r>
        <w:t xml:space="preserve"> are you vetting the individuals requesting to stay.  Mr Deutshclander indicated that a full credit check, CCAP and will look at social media i.e. Facebook, etc. If they have a felony within the last 3 -4 years they are denied, and we check income so we know they can afford the extended stay.</w:t>
      </w:r>
    </w:p>
    <w:p w14:paraId="36CA5DA9" w14:textId="77777777" w:rsidR="005C590C" w:rsidRDefault="005C590C" w:rsidP="00A032F3">
      <w:pPr>
        <w:spacing w:after="0"/>
      </w:pPr>
    </w:p>
    <w:p w14:paraId="513D483A" w14:textId="27CB3368" w:rsidR="00B77FE3" w:rsidRDefault="005C590C" w:rsidP="00A032F3">
      <w:pPr>
        <w:spacing w:after="0"/>
      </w:pPr>
      <w:r>
        <w:t>Attorney Radcliffe</w:t>
      </w:r>
      <w:r w:rsidR="00B77FE3">
        <w:t xml:space="preserve"> made a motion to adjourn the Public Hearing at 5:40pm, 2</w:t>
      </w:r>
      <w:r w:rsidR="00B77FE3" w:rsidRPr="00B77FE3">
        <w:rPr>
          <w:vertAlign w:val="superscript"/>
        </w:rPr>
        <w:t>nd</w:t>
      </w:r>
      <w:r w:rsidR="00B77FE3">
        <w:t xml:space="preserve"> C Rose, 9 yes votes, motion carried.</w:t>
      </w:r>
    </w:p>
    <w:p w14:paraId="31B11D80" w14:textId="77777777" w:rsidR="004014C2" w:rsidRDefault="004014C2" w:rsidP="00A032F3">
      <w:pPr>
        <w:spacing w:after="0"/>
      </w:pPr>
    </w:p>
    <w:p w14:paraId="72C595E8" w14:textId="77777777" w:rsidR="00A032F3" w:rsidRDefault="004014C2" w:rsidP="00A032F3">
      <w:pPr>
        <w:spacing w:after="0"/>
      </w:pPr>
      <w:r>
        <w:t>Respectfully Submitted,</w:t>
      </w:r>
    </w:p>
    <w:p w14:paraId="2114E064" w14:textId="77777777" w:rsidR="004014C2" w:rsidRDefault="004014C2" w:rsidP="00A032F3">
      <w:pPr>
        <w:spacing w:after="0"/>
      </w:pPr>
      <w:r>
        <w:t>Tammy Weisman – Village of Taylor Clerk/Treasurer</w:t>
      </w:r>
    </w:p>
    <w:p w14:paraId="38F12097" w14:textId="071D3534" w:rsidR="004014C2" w:rsidRDefault="00B77FE3" w:rsidP="00A032F3">
      <w:pPr>
        <w:spacing w:after="0"/>
      </w:pPr>
      <w:r>
        <w:t>April 15</w:t>
      </w:r>
      <w:r w:rsidR="004014C2">
        <w:t>, 2025</w:t>
      </w:r>
    </w:p>
    <w:sectPr w:rsidR="004014C2" w:rsidSect="00F40CFF">
      <w:pgSz w:w="12240" w:h="15840"/>
      <w:pgMar w:top="720" w:right="1440" w:bottom="1008"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32F3"/>
    <w:rsid w:val="0006458C"/>
    <w:rsid w:val="000F3DB1"/>
    <w:rsid w:val="00104143"/>
    <w:rsid w:val="00133A4D"/>
    <w:rsid w:val="00243024"/>
    <w:rsid w:val="00266471"/>
    <w:rsid w:val="0027239A"/>
    <w:rsid w:val="00286C84"/>
    <w:rsid w:val="002E6D8E"/>
    <w:rsid w:val="004014C2"/>
    <w:rsid w:val="00473410"/>
    <w:rsid w:val="004763B4"/>
    <w:rsid w:val="00496C7E"/>
    <w:rsid w:val="004D34D1"/>
    <w:rsid w:val="005A1E6D"/>
    <w:rsid w:val="005C590C"/>
    <w:rsid w:val="00603B0A"/>
    <w:rsid w:val="00650282"/>
    <w:rsid w:val="006C3E8C"/>
    <w:rsid w:val="0071252E"/>
    <w:rsid w:val="00872792"/>
    <w:rsid w:val="008A4449"/>
    <w:rsid w:val="00A001E8"/>
    <w:rsid w:val="00A00E24"/>
    <w:rsid w:val="00A032F3"/>
    <w:rsid w:val="00A27E06"/>
    <w:rsid w:val="00B77FE3"/>
    <w:rsid w:val="00B80D60"/>
    <w:rsid w:val="00BE5E38"/>
    <w:rsid w:val="00D951DE"/>
    <w:rsid w:val="00F40CFF"/>
    <w:rsid w:val="00F8088B"/>
    <w:rsid w:val="00FE687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7FA8A89"/>
  <w15:chartTrackingRefBased/>
  <w15:docId w15:val="{84DA539B-126B-4658-B2A8-D9AAF13043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A032F3"/>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Heading2">
    <w:name w:val="heading 2"/>
    <w:basedOn w:val="Normal"/>
    <w:next w:val="Normal"/>
    <w:link w:val="Heading2Char"/>
    <w:uiPriority w:val="9"/>
    <w:semiHidden/>
    <w:unhideWhenUsed/>
    <w:qFormat/>
    <w:rsid w:val="00A032F3"/>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Heading3">
    <w:name w:val="heading 3"/>
    <w:basedOn w:val="Normal"/>
    <w:next w:val="Normal"/>
    <w:link w:val="Heading3Char"/>
    <w:uiPriority w:val="9"/>
    <w:semiHidden/>
    <w:unhideWhenUsed/>
    <w:qFormat/>
    <w:rsid w:val="00A032F3"/>
    <w:pPr>
      <w:keepNext/>
      <w:keepLines/>
      <w:spacing w:before="160" w:after="80"/>
      <w:outlineLvl w:val="2"/>
    </w:pPr>
    <w:rPr>
      <w:rFonts w:eastAsiaTheme="majorEastAsia" w:cstheme="majorBidi"/>
      <w:color w:val="2F5496" w:themeColor="accent1" w:themeShade="BF"/>
      <w:sz w:val="28"/>
      <w:szCs w:val="28"/>
    </w:rPr>
  </w:style>
  <w:style w:type="paragraph" w:styleId="Heading4">
    <w:name w:val="heading 4"/>
    <w:basedOn w:val="Normal"/>
    <w:next w:val="Normal"/>
    <w:link w:val="Heading4Char"/>
    <w:uiPriority w:val="9"/>
    <w:semiHidden/>
    <w:unhideWhenUsed/>
    <w:qFormat/>
    <w:rsid w:val="00A032F3"/>
    <w:pPr>
      <w:keepNext/>
      <w:keepLines/>
      <w:spacing w:before="80" w:after="40"/>
      <w:outlineLvl w:val="3"/>
    </w:pPr>
    <w:rPr>
      <w:rFonts w:eastAsiaTheme="majorEastAsia" w:cstheme="majorBidi"/>
      <w:i/>
      <w:iCs/>
      <w:color w:val="2F5496" w:themeColor="accent1" w:themeShade="BF"/>
    </w:rPr>
  </w:style>
  <w:style w:type="paragraph" w:styleId="Heading5">
    <w:name w:val="heading 5"/>
    <w:basedOn w:val="Normal"/>
    <w:next w:val="Normal"/>
    <w:link w:val="Heading5Char"/>
    <w:uiPriority w:val="9"/>
    <w:semiHidden/>
    <w:unhideWhenUsed/>
    <w:qFormat/>
    <w:rsid w:val="00A032F3"/>
    <w:pPr>
      <w:keepNext/>
      <w:keepLines/>
      <w:spacing w:before="80" w:after="40"/>
      <w:outlineLvl w:val="4"/>
    </w:pPr>
    <w:rPr>
      <w:rFonts w:eastAsiaTheme="majorEastAsia" w:cstheme="majorBidi"/>
      <w:color w:val="2F5496" w:themeColor="accent1" w:themeShade="BF"/>
    </w:rPr>
  </w:style>
  <w:style w:type="paragraph" w:styleId="Heading6">
    <w:name w:val="heading 6"/>
    <w:basedOn w:val="Normal"/>
    <w:next w:val="Normal"/>
    <w:link w:val="Heading6Char"/>
    <w:uiPriority w:val="9"/>
    <w:semiHidden/>
    <w:unhideWhenUsed/>
    <w:qFormat/>
    <w:rsid w:val="00A032F3"/>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A032F3"/>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A032F3"/>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A032F3"/>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A032F3"/>
    <w:rPr>
      <w:rFonts w:asciiTheme="majorHAnsi" w:eastAsiaTheme="majorEastAsia" w:hAnsiTheme="majorHAnsi" w:cstheme="majorBidi"/>
      <w:color w:val="2F5496" w:themeColor="accent1" w:themeShade="BF"/>
      <w:sz w:val="40"/>
      <w:szCs w:val="40"/>
    </w:rPr>
  </w:style>
  <w:style w:type="character" w:customStyle="1" w:styleId="Heading2Char">
    <w:name w:val="Heading 2 Char"/>
    <w:basedOn w:val="DefaultParagraphFont"/>
    <w:link w:val="Heading2"/>
    <w:uiPriority w:val="9"/>
    <w:semiHidden/>
    <w:rsid w:val="00A032F3"/>
    <w:rPr>
      <w:rFonts w:asciiTheme="majorHAnsi" w:eastAsiaTheme="majorEastAsia" w:hAnsiTheme="majorHAnsi" w:cstheme="majorBidi"/>
      <w:color w:val="2F5496" w:themeColor="accent1" w:themeShade="BF"/>
      <w:sz w:val="32"/>
      <w:szCs w:val="32"/>
    </w:rPr>
  </w:style>
  <w:style w:type="character" w:customStyle="1" w:styleId="Heading3Char">
    <w:name w:val="Heading 3 Char"/>
    <w:basedOn w:val="DefaultParagraphFont"/>
    <w:link w:val="Heading3"/>
    <w:uiPriority w:val="9"/>
    <w:semiHidden/>
    <w:rsid w:val="00A032F3"/>
    <w:rPr>
      <w:rFonts w:eastAsiaTheme="majorEastAsia" w:cstheme="majorBidi"/>
      <w:color w:val="2F5496" w:themeColor="accent1" w:themeShade="BF"/>
      <w:sz w:val="28"/>
      <w:szCs w:val="28"/>
    </w:rPr>
  </w:style>
  <w:style w:type="character" w:customStyle="1" w:styleId="Heading4Char">
    <w:name w:val="Heading 4 Char"/>
    <w:basedOn w:val="DefaultParagraphFont"/>
    <w:link w:val="Heading4"/>
    <w:uiPriority w:val="9"/>
    <w:semiHidden/>
    <w:rsid w:val="00A032F3"/>
    <w:rPr>
      <w:rFonts w:eastAsiaTheme="majorEastAsia" w:cstheme="majorBidi"/>
      <w:i/>
      <w:iCs/>
      <w:color w:val="2F5496" w:themeColor="accent1" w:themeShade="BF"/>
    </w:rPr>
  </w:style>
  <w:style w:type="character" w:customStyle="1" w:styleId="Heading5Char">
    <w:name w:val="Heading 5 Char"/>
    <w:basedOn w:val="DefaultParagraphFont"/>
    <w:link w:val="Heading5"/>
    <w:uiPriority w:val="9"/>
    <w:semiHidden/>
    <w:rsid w:val="00A032F3"/>
    <w:rPr>
      <w:rFonts w:eastAsiaTheme="majorEastAsia" w:cstheme="majorBidi"/>
      <w:color w:val="2F5496" w:themeColor="accent1" w:themeShade="BF"/>
    </w:rPr>
  </w:style>
  <w:style w:type="character" w:customStyle="1" w:styleId="Heading6Char">
    <w:name w:val="Heading 6 Char"/>
    <w:basedOn w:val="DefaultParagraphFont"/>
    <w:link w:val="Heading6"/>
    <w:uiPriority w:val="9"/>
    <w:semiHidden/>
    <w:rsid w:val="00A032F3"/>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A032F3"/>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A032F3"/>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A032F3"/>
    <w:rPr>
      <w:rFonts w:eastAsiaTheme="majorEastAsia" w:cstheme="majorBidi"/>
      <w:color w:val="272727" w:themeColor="text1" w:themeTint="D8"/>
    </w:rPr>
  </w:style>
  <w:style w:type="paragraph" w:styleId="Title">
    <w:name w:val="Title"/>
    <w:basedOn w:val="Normal"/>
    <w:next w:val="Normal"/>
    <w:link w:val="TitleChar"/>
    <w:uiPriority w:val="10"/>
    <w:qFormat/>
    <w:rsid w:val="00A032F3"/>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A032F3"/>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A032F3"/>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A032F3"/>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A032F3"/>
    <w:pPr>
      <w:spacing w:before="160"/>
      <w:jc w:val="center"/>
    </w:pPr>
    <w:rPr>
      <w:i/>
      <w:iCs/>
      <w:color w:val="404040" w:themeColor="text1" w:themeTint="BF"/>
    </w:rPr>
  </w:style>
  <w:style w:type="character" w:customStyle="1" w:styleId="QuoteChar">
    <w:name w:val="Quote Char"/>
    <w:basedOn w:val="DefaultParagraphFont"/>
    <w:link w:val="Quote"/>
    <w:uiPriority w:val="29"/>
    <w:rsid w:val="00A032F3"/>
    <w:rPr>
      <w:i/>
      <w:iCs/>
      <w:color w:val="404040" w:themeColor="text1" w:themeTint="BF"/>
    </w:rPr>
  </w:style>
  <w:style w:type="paragraph" w:styleId="ListParagraph">
    <w:name w:val="List Paragraph"/>
    <w:basedOn w:val="Normal"/>
    <w:uiPriority w:val="34"/>
    <w:qFormat/>
    <w:rsid w:val="00A032F3"/>
    <w:pPr>
      <w:ind w:left="720"/>
      <w:contextualSpacing/>
    </w:pPr>
  </w:style>
  <w:style w:type="character" w:styleId="IntenseEmphasis">
    <w:name w:val="Intense Emphasis"/>
    <w:basedOn w:val="DefaultParagraphFont"/>
    <w:uiPriority w:val="21"/>
    <w:qFormat/>
    <w:rsid w:val="00A032F3"/>
    <w:rPr>
      <w:i/>
      <w:iCs/>
      <w:color w:val="2F5496" w:themeColor="accent1" w:themeShade="BF"/>
    </w:rPr>
  </w:style>
  <w:style w:type="paragraph" w:styleId="IntenseQuote">
    <w:name w:val="Intense Quote"/>
    <w:basedOn w:val="Normal"/>
    <w:next w:val="Normal"/>
    <w:link w:val="IntenseQuoteChar"/>
    <w:uiPriority w:val="30"/>
    <w:qFormat/>
    <w:rsid w:val="00A032F3"/>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IntenseQuoteChar">
    <w:name w:val="Intense Quote Char"/>
    <w:basedOn w:val="DefaultParagraphFont"/>
    <w:link w:val="IntenseQuote"/>
    <w:uiPriority w:val="30"/>
    <w:rsid w:val="00A032F3"/>
    <w:rPr>
      <w:i/>
      <w:iCs/>
      <w:color w:val="2F5496" w:themeColor="accent1" w:themeShade="BF"/>
    </w:rPr>
  </w:style>
  <w:style w:type="character" w:styleId="IntenseReference">
    <w:name w:val="Intense Reference"/>
    <w:basedOn w:val="DefaultParagraphFont"/>
    <w:uiPriority w:val="32"/>
    <w:qFormat/>
    <w:rsid w:val="00A032F3"/>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155</TotalTime>
  <Pages>2</Pages>
  <Words>650</Words>
  <Characters>3705</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4347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Wendy Bue</dc:creator>
  <cp:keywords/>
  <dc:description/>
  <cp:lastModifiedBy>Tammy Weisman</cp:lastModifiedBy>
  <cp:revision>9</cp:revision>
  <cp:lastPrinted>2025-04-15T15:37:00Z</cp:lastPrinted>
  <dcterms:created xsi:type="dcterms:W3CDTF">2025-04-15T13:05:00Z</dcterms:created>
  <dcterms:modified xsi:type="dcterms:W3CDTF">2025-04-15T17:46:00Z</dcterms:modified>
</cp:coreProperties>
</file>