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F" w14:textId="77777777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28ECDD48" w14:textId="639D4FA8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C06637">
        <w:rPr>
          <w:rFonts w:ascii="Arial" w:hAnsi="Arial" w:cs="Arial"/>
          <w:b/>
          <w:bCs/>
          <w:i/>
          <w:iCs/>
        </w:rPr>
        <w:t>April 13</w:t>
      </w:r>
      <w:r w:rsidR="00246E1B">
        <w:rPr>
          <w:rFonts w:ascii="Arial" w:hAnsi="Arial" w:cs="Arial"/>
          <w:b/>
          <w:bCs/>
          <w:i/>
          <w:iCs/>
        </w:rPr>
        <w:t>, 2026</w:t>
      </w:r>
    </w:p>
    <w:p w14:paraId="21F1CEF4" w14:textId="77777777" w:rsidR="003143C2" w:rsidRPr="00097048" w:rsidRDefault="003143C2" w:rsidP="003143C2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549D182B" w14:textId="77777777" w:rsidR="003143C2" w:rsidRPr="00BD7CF9" w:rsidRDefault="003143C2" w:rsidP="003143C2">
      <w:pPr>
        <w:jc w:val="center"/>
        <w:rPr>
          <w:rFonts w:ascii="Arial" w:hAnsi="Arial" w:cs="Arial"/>
          <w:b/>
          <w:sz w:val="16"/>
          <w:szCs w:val="16"/>
        </w:rPr>
      </w:pPr>
    </w:p>
    <w:p w14:paraId="191A788A" w14:textId="1DC7DB5C" w:rsidR="00246E1B" w:rsidRPr="005F6008" w:rsidRDefault="00246E1B" w:rsidP="00246E1B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C06637">
        <w:rPr>
          <w:rFonts w:ascii="Arial" w:hAnsi="Arial" w:cs="Arial"/>
          <w:b/>
          <w:bCs/>
          <w:sz w:val="20"/>
          <w:szCs w:val="20"/>
        </w:rPr>
        <w:t>April 13</w:t>
      </w:r>
      <w:r>
        <w:rPr>
          <w:rFonts w:ascii="Arial" w:hAnsi="Arial" w:cs="Arial"/>
          <w:b/>
          <w:bCs/>
          <w:sz w:val="20"/>
          <w:szCs w:val="20"/>
        </w:rPr>
        <w:t>, 2026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; </w:t>
      </w:r>
      <w:r w:rsidR="00A52AB8">
        <w:rPr>
          <w:rFonts w:ascii="Arial" w:hAnsi="Arial" w:cs="Arial"/>
          <w:b/>
          <w:bCs/>
          <w:sz w:val="20"/>
          <w:szCs w:val="20"/>
        </w:rPr>
        <w:t>will be</w:t>
      </w:r>
      <w:r>
        <w:rPr>
          <w:rFonts w:ascii="Arial" w:hAnsi="Arial" w:cs="Arial"/>
          <w:b/>
          <w:bCs/>
          <w:sz w:val="20"/>
          <w:szCs w:val="20"/>
        </w:rPr>
        <w:t xml:space="preserve"> held at 5:00pm,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20488B00" w:rsidR="003143C2" w:rsidRDefault="00C06637" w:rsidP="00097048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April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22ACE6BB" w14:textId="77777777" w:rsidR="007E0C0B" w:rsidRPr="00BD7CF9" w:rsidRDefault="007E0C0B" w:rsidP="007E0C0B">
      <w:pPr>
        <w:rPr>
          <w:rFonts w:ascii="Arial" w:hAnsi="Arial" w:cs="Arial"/>
          <w:b/>
          <w:sz w:val="16"/>
          <w:szCs w:val="16"/>
        </w:rPr>
      </w:pPr>
    </w:p>
    <w:p w14:paraId="5E1C6B39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34A5B01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5691DB0D" w14:textId="77777777" w:rsidR="007E0C0B" w:rsidRPr="000D4989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348D6994" w14:textId="77777777" w:rsidR="007E0C0B" w:rsidRPr="00B75F3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01D3B287" w14:textId="2088C73D" w:rsidR="002A0A94" w:rsidRPr="004D38E4" w:rsidRDefault="00F42871" w:rsidP="004D38E4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Visitors Business</w:t>
      </w:r>
      <w:r w:rsidR="004D38E4">
        <w:rPr>
          <w:rFonts w:ascii="Arial" w:hAnsi="Arial" w:cs="Arial"/>
          <w:b/>
          <w:bCs/>
          <w:sz w:val="20"/>
        </w:rPr>
        <w:t xml:space="preserve"> – </w:t>
      </w:r>
      <w:r w:rsidR="004D38E4" w:rsidRPr="004D38E4">
        <w:rPr>
          <w:rFonts w:ascii="Arial" w:hAnsi="Arial" w:cs="Arial"/>
          <w:sz w:val="20"/>
        </w:rPr>
        <w:t>Ted Tezak, Lucas Giebel &amp; Ken Pearson/Jackson County Economic Development &amp; Tourism Director</w:t>
      </w:r>
    </w:p>
    <w:p w14:paraId="26BC92CA" w14:textId="64B6DF0A" w:rsidR="007E0C0B" w:rsidRPr="00533F33" w:rsidRDefault="00F42871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  <w:r w:rsidR="00D137C9">
        <w:rPr>
          <w:rFonts w:ascii="Arial" w:hAnsi="Arial" w:cs="Arial"/>
          <w:sz w:val="20"/>
        </w:rPr>
        <w:t xml:space="preserve"> - None</w:t>
      </w:r>
    </w:p>
    <w:p w14:paraId="2B5817C4" w14:textId="58F41B71" w:rsidR="007E0C0B" w:rsidRPr="00695E7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Village Officer Report – </w:t>
      </w:r>
      <w:r w:rsidR="002B3394">
        <w:rPr>
          <w:rFonts w:ascii="Arial" w:hAnsi="Arial" w:cs="Arial"/>
          <w:sz w:val="20"/>
        </w:rPr>
        <w:t>March</w:t>
      </w:r>
    </w:p>
    <w:p w14:paraId="6D947F82" w14:textId="6DDF5D20" w:rsidR="007E0C0B" w:rsidRPr="00670F5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211B81">
        <w:rPr>
          <w:rFonts w:ascii="Arial" w:hAnsi="Arial" w:cs="Arial"/>
          <w:sz w:val="20"/>
        </w:rPr>
        <w:t>Shane Rose</w:t>
      </w:r>
    </w:p>
    <w:p w14:paraId="74EC9F1A" w14:textId="77777777" w:rsidR="007E0C0B" w:rsidRPr="006E14E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04F3FD7C" w14:textId="25773135" w:rsidR="007D69A1" w:rsidRDefault="007E0C0B" w:rsidP="00895F4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Waste Water Treatment Facility WPDES Permit Application Update</w:t>
      </w:r>
      <w:r w:rsidR="00895F4D">
        <w:rPr>
          <w:rFonts w:ascii="Arial" w:hAnsi="Arial" w:cs="Arial"/>
          <w:sz w:val="20"/>
        </w:rPr>
        <w:t xml:space="preserve">; </w:t>
      </w:r>
      <w:r>
        <w:rPr>
          <w:rFonts w:ascii="Arial" w:hAnsi="Arial" w:cs="Arial"/>
          <w:sz w:val="20"/>
        </w:rPr>
        <w:t xml:space="preserve">Non-Compliant Safety Items at Lift Station Update – Plans/Specifications were reviewed by the WI DNR and </w:t>
      </w:r>
      <w:r w:rsidR="0083146B">
        <w:rPr>
          <w:rFonts w:ascii="Arial" w:hAnsi="Arial" w:cs="Arial"/>
          <w:sz w:val="20"/>
        </w:rPr>
        <w:t xml:space="preserve">response provided to the DNR by </w:t>
      </w:r>
      <w:r w:rsidR="00895F4D">
        <w:rPr>
          <w:rFonts w:ascii="Arial" w:hAnsi="Arial" w:cs="Arial"/>
          <w:sz w:val="20"/>
        </w:rPr>
        <w:t>S</w:t>
      </w:r>
      <w:r w:rsidR="004236FE">
        <w:rPr>
          <w:rFonts w:ascii="Arial" w:hAnsi="Arial" w:cs="Arial"/>
          <w:sz w:val="20"/>
        </w:rPr>
        <w:t>EH</w:t>
      </w:r>
      <w:r w:rsidR="00895F4D">
        <w:rPr>
          <w:rFonts w:ascii="Arial" w:hAnsi="Arial" w:cs="Arial"/>
          <w:sz w:val="20"/>
        </w:rPr>
        <w:t xml:space="preserve">; </w:t>
      </w:r>
      <w:r w:rsidR="007D69A1">
        <w:rPr>
          <w:rFonts w:ascii="Arial" w:hAnsi="Arial" w:cs="Arial"/>
          <w:sz w:val="20"/>
        </w:rPr>
        <w:t>SEH Monthly Conference Call</w:t>
      </w:r>
      <w:r w:rsidR="00895F4D">
        <w:rPr>
          <w:rFonts w:ascii="Arial" w:hAnsi="Arial" w:cs="Arial"/>
          <w:sz w:val="20"/>
        </w:rPr>
        <w:t xml:space="preserve">; </w:t>
      </w:r>
      <w:r w:rsidR="007D69A1">
        <w:rPr>
          <w:rFonts w:ascii="Arial" w:hAnsi="Arial" w:cs="Arial"/>
          <w:sz w:val="20"/>
        </w:rPr>
        <w:t>Hydrants Flushed</w:t>
      </w:r>
      <w:r w:rsidR="00895F4D">
        <w:rPr>
          <w:rFonts w:ascii="Arial" w:hAnsi="Arial" w:cs="Arial"/>
          <w:sz w:val="20"/>
        </w:rPr>
        <w:t xml:space="preserve">; </w:t>
      </w:r>
      <w:r w:rsidR="007D69A1">
        <w:rPr>
          <w:rFonts w:ascii="Arial" w:hAnsi="Arial" w:cs="Arial"/>
          <w:sz w:val="20"/>
        </w:rPr>
        <w:t>Community Clean-Up Days – April 27 – May 2</w:t>
      </w:r>
    </w:p>
    <w:p w14:paraId="292979C0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373075A5" w14:textId="7D17D0BB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Finance –</w:t>
      </w:r>
      <w:r w:rsidR="007C2E4F">
        <w:rPr>
          <w:rFonts w:ascii="Arial" w:hAnsi="Arial" w:cs="Arial"/>
          <w:sz w:val="20"/>
        </w:rPr>
        <w:t xml:space="preserve"> 2025 Final Budget vs Actual;</w:t>
      </w:r>
      <w:r w:rsidR="00D137C9">
        <w:rPr>
          <w:rFonts w:ascii="Arial" w:hAnsi="Arial" w:cs="Arial"/>
          <w:sz w:val="20"/>
        </w:rPr>
        <w:t xml:space="preserve"> </w:t>
      </w:r>
      <w:r w:rsidR="002B3394">
        <w:rPr>
          <w:rFonts w:ascii="Arial" w:hAnsi="Arial" w:cs="Arial"/>
          <w:sz w:val="20"/>
        </w:rPr>
        <w:t>Water &amp; Sewer 2026 Budget</w:t>
      </w:r>
      <w:r w:rsidR="007C2E4F">
        <w:rPr>
          <w:rFonts w:ascii="Arial" w:hAnsi="Arial" w:cs="Arial"/>
          <w:sz w:val="20"/>
        </w:rPr>
        <w:t xml:space="preserve"> – USDA Comments</w:t>
      </w:r>
    </w:p>
    <w:p w14:paraId="112CF2D8" w14:textId="67A11D1C" w:rsidR="00CF5102" w:rsidRPr="00FD5C2F" w:rsidRDefault="00CF5102" w:rsidP="007E0C0B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Personnel - None</w:t>
      </w:r>
    </w:p>
    <w:p w14:paraId="591E0BF0" w14:textId="77777777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70BCDD96" w14:textId="51A5BC4B" w:rsidR="007E0C0B" w:rsidRDefault="007E0C0B" w:rsidP="004D38E4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Ordinance –</w:t>
      </w:r>
      <w:r>
        <w:rPr>
          <w:rFonts w:ascii="Arial" w:hAnsi="Arial" w:cs="Arial"/>
          <w:sz w:val="20"/>
        </w:rPr>
        <w:t xml:space="preserve"> Deteriorated/Dilapidated Accessory Structures</w:t>
      </w:r>
      <w:r w:rsidR="004D38E4">
        <w:rPr>
          <w:rFonts w:ascii="Arial" w:hAnsi="Arial" w:cs="Arial"/>
          <w:sz w:val="20"/>
        </w:rPr>
        <w:t xml:space="preserve">. </w:t>
      </w:r>
      <w:r w:rsidR="007D69A1">
        <w:rPr>
          <w:rFonts w:ascii="Arial" w:hAnsi="Arial" w:cs="Arial"/>
          <w:sz w:val="20"/>
        </w:rPr>
        <w:t xml:space="preserve">Waiting </w:t>
      </w:r>
      <w:r w:rsidR="00895F4D">
        <w:rPr>
          <w:rFonts w:ascii="Arial" w:hAnsi="Arial" w:cs="Arial"/>
          <w:sz w:val="20"/>
        </w:rPr>
        <w:t>for</w:t>
      </w:r>
      <w:r w:rsidR="007D69A1">
        <w:rPr>
          <w:rFonts w:ascii="Arial" w:hAnsi="Arial" w:cs="Arial"/>
          <w:sz w:val="20"/>
        </w:rPr>
        <w:t xml:space="preserve"> information</w:t>
      </w:r>
      <w:r w:rsidR="004D38E4">
        <w:rPr>
          <w:rFonts w:ascii="Arial" w:hAnsi="Arial" w:cs="Arial"/>
          <w:sz w:val="20"/>
        </w:rPr>
        <w:t xml:space="preserve"> from G</w:t>
      </w:r>
      <w:r w:rsidR="007D69A1">
        <w:rPr>
          <w:rFonts w:ascii="Arial" w:hAnsi="Arial" w:cs="Arial"/>
          <w:sz w:val="20"/>
        </w:rPr>
        <w:t>EC</w:t>
      </w:r>
    </w:p>
    <w:p w14:paraId="2D54C207" w14:textId="163FF90E" w:rsidR="00246E1B" w:rsidRPr="00FD5C2F" w:rsidRDefault="00246E1B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Planning </w:t>
      </w:r>
      <w:r w:rsidR="00CF5102">
        <w:rPr>
          <w:rFonts w:ascii="Arial" w:hAnsi="Arial" w:cs="Arial"/>
          <w:sz w:val="20"/>
        </w:rPr>
        <w:t xml:space="preserve">&amp; Housing </w:t>
      </w:r>
      <w:r>
        <w:rPr>
          <w:rFonts w:ascii="Arial" w:hAnsi="Arial" w:cs="Arial"/>
          <w:sz w:val="20"/>
        </w:rPr>
        <w:t xml:space="preserve">Commission – </w:t>
      </w:r>
      <w:r w:rsidR="00C0704C">
        <w:rPr>
          <w:rFonts w:ascii="Arial" w:hAnsi="Arial" w:cs="Arial"/>
          <w:sz w:val="20"/>
        </w:rPr>
        <w:t>None</w:t>
      </w:r>
    </w:p>
    <w:p w14:paraId="188DB6CF" w14:textId="77777777" w:rsidR="007E0C0B" w:rsidRDefault="007E0C0B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Pr="00522238">
        <w:rPr>
          <w:rFonts w:ascii="Arial" w:hAnsi="Arial" w:cs="Arial"/>
          <w:color w:val="000000" w:themeColor="text1"/>
          <w:sz w:val="20"/>
        </w:rPr>
        <w:t>None</w:t>
      </w:r>
    </w:p>
    <w:p w14:paraId="60D61255" w14:textId="1007B036" w:rsidR="00CF5102" w:rsidRDefault="00CF5102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 xml:space="preserve">Public Services </w:t>
      </w:r>
      <w:r w:rsidR="00FD5197">
        <w:rPr>
          <w:rFonts w:ascii="Arial" w:hAnsi="Arial" w:cs="Arial"/>
          <w:color w:val="000000" w:themeColor="text1"/>
          <w:sz w:val="20"/>
        </w:rPr>
        <w:t>–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D92E86">
        <w:rPr>
          <w:rFonts w:ascii="Arial" w:hAnsi="Arial" w:cs="Arial"/>
          <w:color w:val="000000" w:themeColor="text1"/>
          <w:sz w:val="20"/>
        </w:rPr>
        <w:t>None</w:t>
      </w:r>
    </w:p>
    <w:p w14:paraId="1689B961" w14:textId="5938A630" w:rsidR="00DA1B6E" w:rsidRPr="00FD5C2F" w:rsidRDefault="00DA1B6E" w:rsidP="00DA1B6E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Utilities – </w:t>
      </w:r>
      <w:r w:rsidR="00DD42FB">
        <w:rPr>
          <w:rFonts w:ascii="Arial" w:hAnsi="Arial" w:cs="Arial"/>
          <w:color w:val="000000" w:themeColor="text1"/>
          <w:sz w:val="20"/>
        </w:rPr>
        <w:t>None</w:t>
      </w:r>
    </w:p>
    <w:p w14:paraId="0FAAEBA8" w14:textId="3EBB2C67" w:rsidR="007E0C0B" w:rsidRPr="00DF0273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Clerk’s Report – </w:t>
      </w:r>
      <w:r w:rsidR="00DD42FB">
        <w:rPr>
          <w:rFonts w:ascii="Arial" w:hAnsi="Arial" w:cs="Arial"/>
          <w:sz w:val="20"/>
        </w:rPr>
        <w:t>UB</w:t>
      </w:r>
      <w:r w:rsidR="00A52AB8">
        <w:rPr>
          <w:rFonts w:ascii="Arial" w:hAnsi="Arial" w:cs="Arial"/>
          <w:sz w:val="20"/>
        </w:rPr>
        <w:t xml:space="preserve"> HUB</w:t>
      </w:r>
      <w:r w:rsidR="00DD42FB">
        <w:rPr>
          <w:rFonts w:ascii="Arial" w:hAnsi="Arial" w:cs="Arial"/>
          <w:sz w:val="20"/>
        </w:rPr>
        <w:t xml:space="preserve"> Migration</w:t>
      </w:r>
      <w:r w:rsidR="00780E2B">
        <w:rPr>
          <w:rFonts w:ascii="Arial" w:hAnsi="Arial" w:cs="Arial"/>
          <w:sz w:val="20"/>
        </w:rPr>
        <w:t xml:space="preserve">; </w:t>
      </w:r>
      <w:r w:rsidR="00DC1AC5">
        <w:rPr>
          <w:rFonts w:ascii="Arial" w:hAnsi="Arial" w:cs="Arial"/>
          <w:sz w:val="20"/>
        </w:rPr>
        <w:t>Edge Graphics – On-line Catalog</w:t>
      </w:r>
      <w:r w:rsidR="00895F4D">
        <w:rPr>
          <w:rFonts w:ascii="Arial" w:hAnsi="Arial" w:cs="Arial"/>
          <w:sz w:val="20"/>
        </w:rPr>
        <w:t xml:space="preserve"> </w:t>
      </w:r>
    </w:p>
    <w:p w14:paraId="2B1F584F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6C8BA517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44494DC1" w14:textId="59BB7E92" w:rsidR="007E0C0B" w:rsidRPr="004F7A08" w:rsidRDefault="007E0C0B" w:rsidP="004F7A08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Ordinance Updates; </w:t>
      </w:r>
      <w:r>
        <w:rPr>
          <w:rFonts w:ascii="Arial" w:hAnsi="Arial" w:cs="Arial"/>
          <w:sz w:val="20"/>
        </w:rPr>
        <w:t>Caldwell Banker/</w:t>
      </w:r>
      <w:r w:rsidRPr="00FD5C2F">
        <w:rPr>
          <w:rFonts w:ascii="Arial" w:hAnsi="Arial" w:cs="Arial"/>
          <w:sz w:val="20"/>
        </w:rPr>
        <w:t>Elm Lane Properties Update</w:t>
      </w:r>
      <w:r w:rsidR="00503A69">
        <w:rPr>
          <w:rFonts w:ascii="Arial" w:hAnsi="Arial" w:cs="Arial"/>
          <w:sz w:val="20"/>
        </w:rPr>
        <w:t xml:space="preserve">; </w:t>
      </w:r>
      <w:r w:rsidR="00503A69" w:rsidRPr="00D92E86">
        <w:rPr>
          <w:rFonts w:ascii="Arial" w:hAnsi="Arial" w:cs="Arial"/>
          <w:b/>
          <w:bCs/>
          <w:sz w:val="20"/>
        </w:rPr>
        <w:t>Discussion/Action</w:t>
      </w:r>
      <w:r w:rsidR="004236FE">
        <w:rPr>
          <w:rFonts w:ascii="Arial" w:hAnsi="Arial" w:cs="Arial"/>
          <w:sz w:val="20"/>
        </w:rPr>
        <w:t>: Recommendations</w:t>
      </w:r>
      <w:r w:rsidR="007D69A1">
        <w:rPr>
          <w:rFonts w:ascii="Arial" w:hAnsi="Arial" w:cs="Arial"/>
          <w:sz w:val="20"/>
        </w:rPr>
        <w:t xml:space="preserve"> from Attorney Radcliffe</w:t>
      </w:r>
      <w:r w:rsidR="00C0704C">
        <w:rPr>
          <w:rFonts w:ascii="Arial" w:hAnsi="Arial" w:cs="Arial"/>
          <w:sz w:val="20"/>
        </w:rPr>
        <w:t xml:space="preserve"> &amp; </w:t>
      </w:r>
      <w:r w:rsidR="00503A69">
        <w:rPr>
          <w:rFonts w:ascii="Arial" w:hAnsi="Arial" w:cs="Arial"/>
          <w:sz w:val="20"/>
        </w:rPr>
        <w:t xml:space="preserve">Schedule Resident </w:t>
      </w:r>
      <w:r w:rsidR="002C5EB5">
        <w:rPr>
          <w:rFonts w:ascii="Arial" w:hAnsi="Arial" w:cs="Arial"/>
          <w:sz w:val="20"/>
        </w:rPr>
        <w:t>Public</w:t>
      </w:r>
      <w:r w:rsidR="001821BD">
        <w:rPr>
          <w:rFonts w:ascii="Arial" w:hAnsi="Arial" w:cs="Arial"/>
          <w:sz w:val="20"/>
        </w:rPr>
        <w:t xml:space="preserve"> Hearing - </w:t>
      </w:r>
      <w:r w:rsidR="00503A69">
        <w:rPr>
          <w:rFonts w:ascii="Arial" w:hAnsi="Arial" w:cs="Arial"/>
          <w:sz w:val="20"/>
        </w:rPr>
        <w:t>Elm Lane Vacant Lot Covenants</w:t>
      </w:r>
      <w:r w:rsidR="004F7A08">
        <w:rPr>
          <w:rFonts w:ascii="Arial" w:hAnsi="Arial" w:cs="Arial"/>
          <w:sz w:val="20"/>
        </w:rPr>
        <w:t xml:space="preserve">; </w:t>
      </w:r>
      <w:r w:rsidR="004F7A08" w:rsidRPr="00D92E86">
        <w:rPr>
          <w:rFonts w:ascii="Arial" w:hAnsi="Arial" w:cs="Arial"/>
          <w:b/>
          <w:bCs/>
          <w:sz w:val="20"/>
        </w:rPr>
        <w:t>Discussion/Action</w:t>
      </w:r>
      <w:r w:rsidR="004F7A08">
        <w:rPr>
          <w:rFonts w:ascii="Arial" w:hAnsi="Arial" w:cs="Arial"/>
          <w:b/>
          <w:bCs/>
          <w:sz w:val="20"/>
        </w:rPr>
        <w:t>:</w:t>
      </w:r>
      <w:r w:rsidR="004F7A08">
        <w:rPr>
          <w:rFonts w:ascii="Arial" w:hAnsi="Arial" w:cs="Arial"/>
          <w:sz w:val="20"/>
        </w:rPr>
        <w:t xml:space="preserve"> </w:t>
      </w:r>
      <w:r w:rsidR="00895F4D">
        <w:rPr>
          <w:rFonts w:ascii="Arial" w:hAnsi="Arial" w:cs="Arial"/>
          <w:sz w:val="20"/>
        </w:rPr>
        <w:t>Finalize</w:t>
      </w:r>
      <w:r w:rsidR="004F7A08">
        <w:rPr>
          <w:rFonts w:ascii="Arial" w:hAnsi="Arial" w:cs="Arial"/>
          <w:sz w:val="20"/>
        </w:rPr>
        <w:t xml:space="preserve"> Citizen of the Year</w:t>
      </w:r>
    </w:p>
    <w:p w14:paraId="4B38BC41" w14:textId="788DDE4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New Business –</w:t>
      </w:r>
      <w:r w:rsidR="00D92E86" w:rsidRPr="00D92E86">
        <w:rPr>
          <w:rFonts w:ascii="Arial" w:hAnsi="Arial" w:cs="Arial"/>
          <w:b/>
          <w:bCs/>
          <w:sz w:val="20"/>
        </w:rPr>
        <w:t>Discussion/Action</w:t>
      </w:r>
      <w:r w:rsidR="00D92E86">
        <w:rPr>
          <w:rFonts w:ascii="Arial" w:hAnsi="Arial" w:cs="Arial"/>
          <w:b/>
          <w:bCs/>
          <w:sz w:val="20"/>
        </w:rPr>
        <w:t>:</w:t>
      </w:r>
      <w:r w:rsidR="004D38E4">
        <w:rPr>
          <w:rFonts w:ascii="Arial" w:hAnsi="Arial" w:cs="Arial"/>
          <w:sz w:val="20"/>
        </w:rPr>
        <w:t xml:space="preserve"> </w:t>
      </w:r>
      <w:r w:rsidR="007D69A1">
        <w:rPr>
          <w:rFonts w:ascii="Arial" w:hAnsi="Arial" w:cs="Arial"/>
          <w:sz w:val="20"/>
        </w:rPr>
        <w:t xml:space="preserve">Alexis Rose - </w:t>
      </w:r>
      <w:r w:rsidR="004D38E4">
        <w:rPr>
          <w:rFonts w:ascii="Arial" w:hAnsi="Arial" w:cs="Arial"/>
          <w:sz w:val="20"/>
        </w:rPr>
        <w:t>Street Use Permit Application Buddy’s Helping Buddies/Tim Rose Memorial</w:t>
      </w:r>
      <w:r w:rsidR="007D69A1">
        <w:rPr>
          <w:rFonts w:ascii="Arial" w:hAnsi="Arial" w:cs="Arial"/>
          <w:sz w:val="20"/>
        </w:rPr>
        <w:t xml:space="preserve">; </w:t>
      </w:r>
      <w:r w:rsidR="007D69A1" w:rsidRPr="00780E2B">
        <w:rPr>
          <w:rFonts w:ascii="Arial" w:hAnsi="Arial" w:cs="Arial"/>
          <w:b/>
          <w:bCs/>
          <w:sz w:val="20"/>
        </w:rPr>
        <w:t>Discussion/Action</w:t>
      </w:r>
      <w:r w:rsidR="007D69A1">
        <w:rPr>
          <w:rFonts w:ascii="Arial" w:hAnsi="Arial" w:cs="Arial"/>
          <w:sz w:val="20"/>
        </w:rPr>
        <w:t xml:space="preserve">: Cierra Rose - Chicken Permit Application/Building &amp; Site Plans; </w:t>
      </w:r>
      <w:r w:rsidR="007D69A1" w:rsidRPr="00780E2B">
        <w:rPr>
          <w:rFonts w:ascii="Arial" w:hAnsi="Arial" w:cs="Arial"/>
          <w:b/>
          <w:bCs/>
          <w:sz w:val="20"/>
        </w:rPr>
        <w:t>Discussion</w:t>
      </w:r>
      <w:r w:rsidR="00780E2B" w:rsidRPr="00780E2B">
        <w:rPr>
          <w:rFonts w:ascii="Arial" w:hAnsi="Arial" w:cs="Arial"/>
          <w:b/>
          <w:bCs/>
          <w:sz w:val="20"/>
        </w:rPr>
        <w:t>/Action</w:t>
      </w:r>
      <w:r w:rsidR="00780E2B">
        <w:rPr>
          <w:rFonts w:ascii="Arial" w:hAnsi="Arial" w:cs="Arial"/>
          <w:sz w:val="20"/>
        </w:rPr>
        <w:t>: New PA system for podium</w:t>
      </w:r>
      <w:r w:rsidR="001C671E">
        <w:rPr>
          <w:rFonts w:ascii="Arial" w:hAnsi="Arial" w:cs="Arial"/>
          <w:sz w:val="20"/>
        </w:rPr>
        <w:t>; Taylor Fire &amp; EMS – Fire Truck Purchase</w:t>
      </w:r>
      <w:r w:rsidR="00BE0B85">
        <w:rPr>
          <w:rFonts w:ascii="Arial" w:hAnsi="Arial" w:cs="Arial"/>
          <w:sz w:val="20"/>
        </w:rPr>
        <w:t>.</w:t>
      </w:r>
    </w:p>
    <w:p w14:paraId="5A9AECF8" w14:textId="68ACB1B1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Adjourn</w:t>
      </w:r>
    </w:p>
    <w:p w14:paraId="27955F87" w14:textId="77777777" w:rsidR="003143C2" w:rsidRPr="00643A06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0F3F1436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6F6E09">
        <w:rPr>
          <w:rFonts w:ascii="Arial" w:hAnsi="Arial"/>
          <w:bCs/>
          <w:sz w:val="16"/>
          <w:szCs w:val="16"/>
          <w:u w:val="single"/>
        </w:rPr>
        <w:t xml:space="preserve">PLEASE NOTE - VISITORS MAY NOT SPEAK TO ANY SUBJECT DURING REGULAR MEETING UNLESS THE BOARD MEMBERS PERMIT DISCUSSION. </w:t>
      </w:r>
      <w:r w:rsidRPr="006F6E09">
        <w:rPr>
          <w:rFonts w:ascii="Arial" w:hAnsi="Arial" w:cs="Arial"/>
          <w:bCs/>
          <w:sz w:val="16"/>
          <w:szCs w:val="16"/>
        </w:rPr>
        <w:t>Please note agenda may change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accommodations should notify the Village Office two business days prior to the meeting.  The Village Office phone number is 715-662-3404. </w:t>
      </w:r>
    </w:p>
    <w:sectPr w:rsidR="00C65C3A" w:rsidSect="009D3190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FC"/>
    <w:multiLevelType w:val="hybridMultilevel"/>
    <w:tmpl w:val="F250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63"/>
    <w:multiLevelType w:val="hybridMultilevel"/>
    <w:tmpl w:val="C64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A10"/>
    <w:multiLevelType w:val="hybridMultilevel"/>
    <w:tmpl w:val="5EFC6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6C8"/>
    <w:multiLevelType w:val="hybridMultilevel"/>
    <w:tmpl w:val="A62C8EDA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E3CD2"/>
    <w:multiLevelType w:val="hybridMultilevel"/>
    <w:tmpl w:val="214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66C"/>
    <w:multiLevelType w:val="hybridMultilevel"/>
    <w:tmpl w:val="2B76B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0F4"/>
    <w:multiLevelType w:val="hybridMultilevel"/>
    <w:tmpl w:val="3D6019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D0F"/>
    <w:multiLevelType w:val="hybridMultilevel"/>
    <w:tmpl w:val="A0FC4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9731">
    <w:abstractNumId w:val="3"/>
  </w:num>
  <w:num w:numId="2" w16cid:durableId="82773135">
    <w:abstractNumId w:val="0"/>
  </w:num>
  <w:num w:numId="3" w16cid:durableId="1460687294">
    <w:abstractNumId w:val="2"/>
  </w:num>
  <w:num w:numId="4" w16cid:durableId="12658992">
    <w:abstractNumId w:val="5"/>
  </w:num>
  <w:num w:numId="5" w16cid:durableId="129397968">
    <w:abstractNumId w:val="6"/>
  </w:num>
  <w:num w:numId="6" w16cid:durableId="1163819047">
    <w:abstractNumId w:val="7"/>
  </w:num>
  <w:num w:numId="7" w16cid:durableId="538128594">
    <w:abstractNumId w:val="4"/>
  </w:num>
  <w:num w:numId="8" w16cid:durableId="17405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62D81"/>
    <w:rsid w:val="00065B70"/>
    <w:rsid w:val="00072C99"/>
    <w:rsid w:val="0007569F"/>
    <w:rsid w:val="00097048"/>
    <w:rsid w:val="000B5075"/>
    <w:rsid w:val="000F22B1"/>
    <w:rsid w:val="0011721D"/>
    <w:rsid w:val="00147875"/>
    <w:rsid w:val="0015685D"/>
    <w:rsid w:val="001821BD"/>
    <w:rsid w:val="001C671E"/>
    <w:rsid w:val="001D6E81"/>
    <w:rsid w:val="001F779E"/>
    <w:rsid w:val="00210808"/>
    <w:rsid w:val="00211B81"/>
    <w:rsid w:val="00213C00"/>
    <w:rsid w:val="0022038F"/>
    <w:rsid w:val="00225619"/>
    <w:rsid w:val="00235524"/>
    <w:rsid w:val="00241284"/>
    <w:rsid w:val="00244A2C"/>
    <w:rsid w:val="00245573"/>
    <w:rsid w:val="00246E1B"/>
    <w:rsid w:val="00282701"/>
    <w:rsid w:val="002A0A94"/>
    <w:rsid w:val="002B3394"/>
    <w:rsid w:val="002C5EB5"/>
    <w:rsid w:val="002F382D"/>
    <w:rsid w:val="003143C2"/>
    <w:rsid w:val="00327949"/>
    <w:rsid w:val="00334BD4"/>
    <w:rsid w:val="00363430"/>
    <w:rsid w:val="00384F3A"/>
    <w:rsid w:val="00394B74"/>
    <w:rsid w:val="003973A1"/>
    <w:rsid w:val="003F5758"/>
    <w:rsid w:val="0040331A"/>
    <w:rsid w:val="00410B2E"/>
    <w:rsid w:val="004236FE"/>
    <w:rsid w:val="00435B6B"/>
    <w:rsid w:val="00441F86"/>
    <w:rsid w:val="004879A6"/>
    <w:rsid w:val="004B0E97"/>
    <w:rsid w:val="004B2CF0"/>
    <w:rsid w:val="004D38E4"/>
    <w:rsid w:val="004D3C84"/>
    <w:rsid w:val="004E486E"/>
    <w:rsid w:val="004E4CAC"/>
    <w:rsid w:val="004F7A08"/>
    <w:rsid w:val="00503A69"/>
    <w:rsid w:val="00547839"/>
    <w:rsid w:val="00552478"/>
    <w:rsid w:val="005E2867"/>
    <w:rsid w:val="00604A9A"/>
    <w:rsid w:val="00620BFD"/>
    <w:rsid w:val="0066283C"/>
    <w:rsid w:val="00670F5F"/>
    <w:rsid w:val="00695E7F"/>
    <w:rsid w:val="006A3FBD"/>
    <w:rsid w:val="006C4F2D"/>
    <w:rsid w:val="006E14E5"/>
    <w:rsid w:val="006F6E09"/>
    <w:rsid w:val="0071252E"/>
    <w:rsid w:val="00722117"/>
    <w:rsid w:val="00742BD2"/>
    <w:rsid w:val="00752649"/>
    <w:rsid w:val="00765F80"/>
    <w:rsid w:val="00777218"/>
    <w:rsid w:val="00780E2B"/>
    <w:rsid w:val="00781930"/>
    <w:rsid w:val="007C2E4F"/>
    <w:rsid w:val="007D69A1"/>
    <w:rsid w:val="007D74D2"/>
    <w:rsid w:val="007E0C0B"/>
    <w:rsid w:val="007E5D41"/>
    <w:rsid w:val="007F5AFF"/>
    <w:rsid w:val="008048DE"/>
    <w:rsid w:val="0083146B"/>
    <w:rsid w:val="00832070"/>
    <w:rsid w:val="0084389A"/>
    <w:rsid w:val="00865016"/>
    <w:rsid w:val="008656BA"/>
    <w:rsid w:val="0087169C"/>
    <w:rsid w:val="00875AA7"/>
    <w:rsid w:val="00895F4D"/>
    <w:rsid w:val="00910180"/>
    <w:rsid w:val="00917E3D"/>
    <w:rsid w:val="00930023"/>
    <w:rsid w:val="00957068"/>
    <w:rsid w:val="00976AE2"/>
    <w:rsid w:val="009957CE"/>
    <w:rsid w:val="009B4B26"/>
    <w:rsid w:val="009C0D4A"/>
    <w:rsid w:val="009D3190"/>
    <w:rsid w:val="009D745D"/>
    <w:rsid w:val="009E0DAE"/>
    <w:rsid w:val="00A06B6D"/>
    <w:rsid w:val="00A13FF5"/>
    <w:rsid w:val="00A15C19"/>
    <w:rsid w:val="00A3190F"/>
    <w:rsid w:val="00A3599A"/>
    <w:rsid w:val="00A52AB8"/>
    <w:rsid w:val="00A963F4"/>
    <w:rsid w:val="00AC4612"/>
    <w:rsid w:val="00AD0068"/>
    <w:rsid w:val="00AD66FC"/>
    <w:rsid w:val="00AE0BB8"/>
    <w:rsid w:val="00B01ED3"/>
    <w:rsid w:val="00B16F43"/>
    <w:rsid w:val="00B3224D"/>
    <w:rsid w:val="00B43F04"/>
    <w:rsid w:val="00B53BDB"/>
    <w:rsid w:val="00B7341A"/>
    <w:rsid w:val="00BC0CD2"/>
    <w:rsid w:val="00BC42BA"/>
    <w:rsid w:val="00BE0B85"/>
    <w:rsid w:val="00BE6AF6"/>
    <w:rsid w:val="00BF73A6"/>
    <w:rsid w:val="00C01C30"/>
    <w:rsid w:val="00C06637"/>
    <w:rsid w:val="00C0704C"/>
    <w:rsid w:val="00C079D8"/>
    <w:rsid w:val="00C15F68"/>
    <w:rsid w:val="00C24AA3"/>
    <w:rsid w:val="00C25A7C"/>
    <w:rsid w:val="00C65C3A"/>
    <w:rsid w:val="00C82FF8"/>
    <w:rsid w:val="00CC316F"/>
    <w:rsid w:val="00CC59FD"/>
    <w:rsid w:val="00CD6E37"/>
    <w:rsid w:val="00CF5102"/>
    <w:rsid w:val="00D137C9"/>
    <w:rsid w:val="00D370C0"/>
    <w:rsid w:val="00D43C28"/>
    <w:rsid w:val="00D44126"/>
    <w:rsid w:val="00D5120A"/>
    <w:rsid w:val="00D54CA5"/>
    <w:rsid w:val="00D56B7D"/>
    <w:rsid w:val="00D57CE6"/>
    <w:rsid w:val="00D72753"/>
    <w:rsid w:val="00D92E86"/>
    <w:rsid w:val="00DA1B6E"/>
    <w:rsid w:val="00DC1AC5"/>
    <w:rsid w:val="00DC7F84"/>
    <w:rsid w:val="00DD42FB"/>
    <w:rsid w:val="00DE71B6"/>
    <w:rsid w:val="00DF0273"/>
    <w:rsid w:val="00DF3658"/>
    <w:rsid w:val="00E059C9"/>
    <w:rsid w:val="00E05E98"/>
    <w:rsid w:val="00E1651E"/>
    <w:rsid w:val="00E364CC"/>
    <w:rsid w:val="00E63A91"/>
    <w:rsid w:val="00E77627"/>
    <w:rsid w:val="00E92D19"/>
    <w:rsid w:val="00EC6DC5"/>
    <w:rsid w:val="00ED05D2"/>
    <w:rsid w:val="00F02446"/>
    <w:rsid w:val="00F03321"/>
    <w:rsid w:val="00F1075C"/>
    <w:rsid w:val="00F15D58"/>
    <w:rsid w:val="00F35D27"/>
    <w:rsid w:val="00F42871"/>
    <w:rsid w:val="00F44D5E"/>
    <w:rsid w:val="00F46553"/>
    <w:rsid w:val="00F50161"/>
    <w:rsid w:val="00FB4066"/>
    <w:rsid w:val="00FB7EB6"/>
    <w:rsid w:val="00FC5F44"/>
    <w:rsid w:val="00FD5197"/>
    <w:rsid w:val="00FD7418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341</Words>
  <Characters>2029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7</cp:revision>
  <cp:lastPrinted>2026-04-10T14:41:00Z</cp:lastPrinted>
  <dcterms:created xsi:type="dcterms:W3CDTF">2026-04-06T20:58:00Z</dcterms:created>
  <dcterms:modified xsi:type="dcterms:W3CDTF">2026-04-10T14:48:00Z</dcterms:modified>
</cp:coreProperties>
</file>